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32AC" w14:textId="0C5AC952" w:rsidR="00F23FE6" w:rsidRPr="00F23FE6" w:rsidRDefault="00F23FE6" w:rsidP="00F23FE6">
      <w:pPr>
        <w:rPr>
          <w:rFonts w:asciiTheme="minorHAnsi" w:hAnsiTheme="minorHAnsi" w:cstheme="minorHAnsi"/>
          <w:b/>
          <w:sz w:val="24"/>
          <w:szCs w:val="16"/>
        </w:rPr>
      </w:pPr>
      <w:r w:rsidRPr="00F23FE6">
        <w:rPr>
          <w:rFonts w:asciiTheme="minorHAnsi" w:hAnsiTheme="minorHAnsi" w:cstheme="minorHAnsi"/>
          <w:b/>
          <w:sz w:val="24"/>
          <w:szCs w:val="16"/>
        </w:rPr>
        <w:t xml:space="preserve">Cycle Two – Year </w:t>
      </w:r>
      <w:r w:rsidR="00331189">
        <w:rPr>
          <w:rFonts w:asciiTheme="minorHAnsi" w:hAnsiTheme="minorHAnsi" w:cstheme="minorHAnsi"/>
          <w:b/>
          <w:sz w:val="24"/>
          <w:szCs w:val="16"/>
        </w:rPr>
        <w:t>Two</w:t>
      </w:r>
      <w:r w:rsidRPr="00F23FE6">
        <w:rPr>
          <w:rFonts w:asciiTheme="minorHAnsi" w:hAnsiTheme="minorHAnsi" w:cstheme="minorHAnsi"/>
          <w:b/>
          <w:sz w:val="24"/>
          <w:szCs w:val="16"/>
        </w:rPr>
        <w:t xml:space="preserve"> (Grade 4)  2026-2027 School Supplies  New Liverpool Elementary School</w:t>
      </w:r>
    </w:p>
    <w:p w14:paraId="7174E4C5" w14:textId="77777777" w:rsidR="00F23FE6" w:rsidRPr="00F23FE6" w:rsidRDefault="00F23FE6" w:rsidP="00F23FE6">
      <w:pPr>
        <w:rPr>
          <w:rFonts w:asciiTheme="minorHAnsi" w:hAnsiTheme="minorHAnsi" w:cstheme="minorHAnsi"/>
          <w:b/>
          <w:sz w:val="24"/>
          <w:szCs w:val="16"/>
        </w:rPr>
      </w:pPr>
    </w:p>
    <w:p w14:paraId="2C79562C" w14:textId="77777777" w:rsidR="00F23FE6" w:rsidRPr="002E0D26" w:rsidRDefault="00F23FE6" w:rsidP="00F23FE6">
      <w:pPr>
        <w:rPr>
          <w:rFonts w:asciiTheme="minorHAnsi" w:hAnsiTheme="minorHAnsi" w:cstheme="minorHAnsi"/>
          <w:b/>
          <w:sz w:val="32"/>
          <w:szCs w:val="20"/>
        </w:rPr>
      </w:pPr>
      <w:r w:rsidRPr="002E0D26">
        <w:rPr>
          <w:rFonts w:asciiTheme="minorHAnsi" w:hAnsiTheme="minorHAnsi" w:cstheme="minorHAnsi"/>
          <w:b/>
          <w:sz w:val="32"/>
          <w:szCs w:val="20"/>
        </w:rPr>
        <w:t>Supplies</w:t>
      </w:r>
    </w:p>
    <w:p w14:paraId="45EBB285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</w:t>
      </w:r>
      <w:r w:rsidRPr="00F23FE6">
        <w:rPr>
          <w:rFonts w:asciiTheme="minorHAnsi" w:hAnsiTheme="minorHAnsi" w:cstheme="minorHAnsi"/>
          <w:bCs/>
          <w:sz w:val="24"/>
          <w:szCs w:val="16"/>
        </w:rPr>
        <w:t>12</w:t>
      </w:r>
      <w:r w:rsidRPr="00F23FE6">
        <w:rPr>
          <w:rFonts w:asciiTheme="minorHAnsi" w:hAnsiTheme="minorHAnsi" w:cstheme="minorHAnsi"/>
          <w:bCs/>
          <w:sz w:val="24"/>
          <w:szCs w:val="16"/>
        </w:rPr>
        <w:tab/>
        <w:t>Lead HB pencils - sharpened</w:t>
      </w:r>
    </w:p>
    <w:p w14:paraId="7E2C7EAA" w14:textId="71B80E2B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</w:rPr>
        <w:t xml:space="preserve"> 1</w:t>
      </w:r>
      <w:r w:rsidRPr="00F23FE6">
        <w:rPr>
          <w:rFonts w:asciiTheme="minorHAnsi" w:hAnsiTheme="minorHAnsi" w:cstheme="minorHAnsi"/>
          <w:bCs/>
          <w:sz w:val="24"/>
          <w:szCs w:val="16"/>
        </w:rPr>
        <w:tab/>
        <w:t xml:space="preserve">Box of 12 </w:t>
      </w:r>
      <w:r w:rsidR="00A04CC7">
        <w:rPr>
          <w:rFonts w:asciiTheme="minorHAnsi" w:hAnsiTheme="minorHAnsi" w:cstheme="minorHAnsi"/>
          <w:bCs/>
          <w:sz w:val="24"/>
          <w:szCs w:val="16"/>
        </w:rPr>
        <w:t xml:space="preserve">wooden </w:t>
      </w:r>
      <w:r w:rsidRPr="00F23FE6">
        <w:rPr>
          <w:rFonts w:asciiTheme="minorHAnsi" w:hAnsiTheme="minorHAnsi" w:cstheme="minorHAnsi"/>
          <w:bCs/>
          <w:sz w:val="24"/>
          <w:szCs w:val="16"/>
        </w:rPr>
        <w:t>coloring pencils without an eraser at the end - sharpened</w:t>
      </w:r>
    </w:p>
    <w:p w14:paraId="0C04449C" w14:textId="727462A8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1</w:t>
      </w:r>
      <w:r w:rsidRPr="00F23FE6">
        <w:rPr>
          <w:rFonts w:asciiTheme="minorHAnsi" w:hAnsiTheme="minorHAnsi" w:cstheme="minorHAnsi"/>
          <w:bCs/>
          <w:sz w:val="24"/>
          <w:szCs w:val="16"/>
        </w:rPr>
        <w:tab/>
        <w:t>Highlighter: 1 yellow</w:t>
      </w:r>
    </w:p>
    <w:p w14:paraId="1AC8CA19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</w:t>
      </w:r>
      <w:r w:rsidRPr="00F23FE6">
        <w:rPr>
          <w:rFonts w:asciiTheme="minorHAnsi" w:hAnsiTheme="minorHAnsi" w:cstheme="minorHAnsi"/>
          <w:bCs/>
          <w:sz w:val="24"/>
          <w:szCs w:val="16"/>
        </w:rPr>
        <w:t>2</w:t>
      </w:r>
      <w:r w:rsidRPr="00F23FE6">
        <w:rPr>
          <w:rFonts w:asciiTheme="minorHAnsi" w:hAnsiTheme="minorHAnsi" w:cstheme="minorHAnsi"/>
          <w:bCs/>
          <w:sz w:val="24"/>
          <w:szCs w:val="16"/>
        </w:rPr>
        <w:tab/>
        <w:t>White erasers</w:t>
      </w:r>
    </w:p>
    <w:p w14:paraId="23FDE81E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</w:t>
      </w:r>
      <w:r w:rsidRPr="00F23FE6">
        <w:rPr>
          <w:rFonts w:asciiTheme="minorHAnsi" w:hAnsiTheme="minorHAnsi" w:cstheme="minorHAnsi"/>
          <w:bCs/>
          <w:sz w:val="24"/>
          <w:szCs w:val="16"/>
        </w:rPr>
        <w:t>2</w:t>
      </w:r>
      <w:r w:rsidRPr="00F23FE6">
        <w:rPr>
          <w:rFonts w:asciiTheme="minorHAnsi" w:hAnsiTheme="minorHAnsi" w:cstheme="minorHAnsi"/>
          <w:bCs/>
          <w:sz w:val="24"/>
          <w:szCs w:val="16"/>
        </w:rPr>
        <w:tab/>
        <w:t>Red correcting pens</w:t>
      </w:r>
    </w:p>
    <w:p w14:paraId="5EBE81DE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</w:t>
      </w:r>
      <w:r w:rsidRPr="00F23FE6">
        <w:rPr>
          <w:rFonts w:asciiTheme="minorHAnsi" w:hAnsiTheme="minorHAnsi" w:cstheme="minorHAnsi"/>
          <w:bCs/>
          <w:sz w:val="24"/>
          <w:szCs w:val="16"/>
        </w:rPr>
        <w:t>1</w:t>
      </w:r>
      <w:r w:rsidRPr="00F23FE6">
        <w:rPr>
          <w:rFonts w:asciiTheme="minorHAnsi" w:hAnsiTheme="minorHAnsi" w:cstheme="minorHAnsi"/>
          <w:bCs/>
          <w:sz w:val="24"/>
          <w:szCs w:val="16"/>
        </w:rPr>
        <w:tab/>
        <w:t xml:space="preserve">Pencil sharpener with a container </w:t>
      </w:r>
    </w:p>
    <w:p w14:paraId="4D88F99D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1</w:t>
      </w:r>
      <w:r w:rsidRPr="00F23FE6">
        <w:rPr>
          <w:rFonts w:asciiTheme="minorHAnsi" w:hAnsiTheme="minorHAnsi" w:cstheme="minorHAnsi"/>
          <w:bCs/>
          <w:sz w:val="24"/>
          <w:szCs w:val="16"/>
        </w:rPr>
        <w:tab/>
        <w:t xml:space="preserve">Large glue stick </w:t>
      </w:r>
    </w:p>
    <w:p w14:paraId="1ADCDF51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</w:t>
      </w:r>
      <w:r w:rsidRPr="00F23FE6">
        <w:rPr>
          <w:rFonts w:asciiTheme="minorHAnsi" w:hAnsiTheme="minorHAnsi" w:cstheme="minorHAnsi"/>
          <w:bCs/>
          <w:sz w:val="24"/>
          <w:szCs w:val="16"/>
        </w:rPr>
        <w:t>1</w:t>
      </w:r>
      <w:r w:rsidRPr="00F23FE6">
        <w:rPr>
          <w:rFonts w:asciiTheme="minorHAnsi" w:hAnsiTheme="minorHAnsi" w:cstheme="minorHAnsi"/>
          <w:bCs/>
          <w:sz w:val="24"/>
          <w:szCs w:val="16"/>
        </w:rPr>
        <w:tab/>
        <w:t xml:space="preserve">Pair of scissors with pointed tip </w:t>
      </w:r>
    </w:p>
    <w:p w14:paraId="266FF3C1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2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ab/>
      </w:r>
      <w:r w:rsidRPr="00F23FE6">
        <w:rPr>
          <w:rFonts w:asciiTheme="minorHAnsi" w:hAnsiTheme="minorHAnsi" w:cstheme="minorHAnsi"/>
          <w:bCs/>
          <w:sz w:val="24"/>
          <w:szCs w:val="16"/>
        </w:rPr>
        <w:t xml:space="preserve">Large cloth pencil cases – one for regular tools, one for colored pencils (no plastic boxes) </w:t>
      </w:r>
    </w:p>
    <w:p w14:paraId="2FE6F7F9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</w:t>
      </w:r>
      <w:r w:rsidRPr="00F23FE6">
        <w:rPr>
          <w:rFonts w:asciiTheme="minorHAnsi" w:hAnsiTheme="minorHAnsi" w:cstheme="minorHAnsi"/>
          <w:bCs/>
          <w:sz w:val="24"/>
          <w:szCs w:val="16"/>
        </w:rPr>
        <w:t>1</w:t>
      </w:r>
      <w:r w:rsidRPr="00F23FE6">
        <w:rPr>
          <w:rFonts w:asciiTheme="minorHAnsi" w:hAnsiTheme="minorHAnsi" w:cstheme="minorHAnsi"/>
          <w:bCs/>
          <w:sz w:val="24"/>
          <w:szCs w:val="16"/>
        </w:rPr>
        <w:tab/>
        <w:t xml:space="preserve">30cm metric ruler, transparent rigid plastic </w:t>
      </w:r>
    </w:p>
    <w:p w14:paraId="4AC3E286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</w:t>
      </w:r>
      <w:r w:rsidRPr="00F23FE6">
        <w:rPr>
          <w:rFonts w:asciiTheme="minorHAnsi" w:hAnsiTheme="minorHAnsi" w:cstheme="minorHAnsi"/>
          <w:bCs/>
          <w:sz w:val="24"/>
          <w:szCs w:val="16"/>
        </w:rPr>
        <w:t>2</w:t>
      </w:r>
      <w:r w:rsidRPr="00F23FE6">
        <w:rPr>
          <w:rFonts w:asciiTheme="minorHAnsi" w:hAnsiTheme="minorHAnsi" w:cstheme="minorHAnsi"/>
          <w:bCs/>
          <w:sz w:val="24"/>
          <w:szCs w:val="16"/>
        </w:rPr>
        <w:tab/>
        <w:t>Pocket duo-tangs with three metal fasteners inside: Suggestion: 1 blue (Reading), 1 red (Grammar and writing) - please label</w:t>
      </w:r>
    </w:p>
    <w:p w14:paraId="57D60B11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</w:t>
      </w:r>
      <w:r w:rsidRPr="00F23FE6">
        <w:rPr>
          <w:rFonts w:asciiTheme="minorHAnsi" w:hAnsiTheme="minorHAnsi" w:cstheme="minorHAnsi"/>
          <w:bCs/>
          <w:sz w:val="24"/>
          <w:szCs w:val="16"/>
        </w:rPr>
        <w:t>5</w:t>
      </w:r>
      <w:r w:rsidRPr="00F23FE6">
        <w:rPr>
          <w:rFonts w:asciiTheme="minorHAnsi" w:hAnsiTheme="minorHAnsi" w:cstheme="minorHAnsi"/>
          <w:bCs/>
          <w:sz w:val="24"/>
          <w:szCs w:val="16"/>
        </w:rPr>
        <w:tab/>
        <w:t>Single-lined exercise books (three holes) 27.6cm x 21.2 cm</w:t>
      </w:r>
    </w:p>
    <w:p w14:paraId="49736397" w14:textId="129F1D8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</w:t>
      </w:r>
      <w:r w:rsidRPr="00F23FE6">
        <w:rPr>
          <w:rFonts w:asciiTheme="minorHAnsi" w:hAnsiTheme="minorHAnsi" w:cstheme="minorHAnsi"/>
          <w:bCs/>
          <w:sz w:val="24"/>
          <w:szCs w:val="16"/>
        </w:rPr>
        <w:t>1</w:t>
      </w:r>
      <w:r w:rsidRPr="00F23FE6">
        <w:rPr>
          <w:rFonts w:asciiTheme="minorHAnsi" w:hAnsiTheme="minorHAnsi" w:cstheme="minorHAnsi"/>
          <w:bCs/>
          <w:sz w:val="24"/>
          <w:szCs w:val="16"/>
        </w:rPr>
        <w:tab/>
        <w:t xml:space="preserve">Plastic </w:t>
      </w:r>
      <w:r w:rsidR="009619EF">
        <w:rPr>
          <w:rFonts w:asciiTheme="minorHAnsi" w:hAnsiTheme="minorHAnsi" w:cstheme="minorHAnsi"/>
          <w:bCs/>
          <w:sz w:val="24"/>
          <w:szCs w:val="16"/>
        </w:rPr>
        <w:t>2</w:t>
      </w:r>
      <w:r w:rsidRPr="00F23FE6">
        <w:rPr>
          <w:rFonts w:asciiTheme="minorHAnsi" w:hAnsiTheme="minorHAnsi" w:cstheme="minorHAnsi"/>
          <w:bCs/>
          <w:sz w:val="24"/>
          <w:szCs w:val="16"/>
        </w:rPr>
        <w:t>” binder</w:t>
      </w:r>
    </w:p>
    <w:p w14:paraId="6AC07E94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</w:t>
      </w:r>
      <w:r w:rsidRPr="00F23FE6">
        <w:rPr>
          <w:rFonts w:asciiTheme="minorHAnsi" w:hAnsiTheme="minorHAnsi" w:cstheme="minorHAnsi"/>
          <w:bCs/>
          <w:sz w:val="24"/>
          <w:szCs w:val="16"/>
        </w:rPr>
        <w:t>1</w:t>
      </w:r>
      <w:r w:rsidRPr="00F23FE6">
        <w:rPr>
          <w:rFonts w:asciiTheme="minorHAnsi" w:hAnsiTheme="minorHAnsi" w:cstheme="minorHAnsi"/>
          <w:bCs/>
          <w:sz w:val="24"/>
          <w:szCs w:val="16"/>
        </w:rPr>
        <w:tab/>
        <w:t>Washcloth (to use as a whiteboard eraser)</w:t>
      </w:r>
    </w:p>
    <w:p w14:paraId="75C4F517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bookmarkStart w:id="0" w:name="_Hlk132961337"/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</w:t>
      </w:r>
      <w:r w:rsidRPr="00F23FE6">
        <w:rPr>
          <w:rFonts w:asciiTheme="minorHAnsi" w:hAnsiTheme="minorHAnsi" w:cstheme="minorHAnsi"/>
          <w:bCs/>
          <w:sz w:val="24"/>
          <w:szCs w:val="16"/>
        </w:rPr>
        <w:t>1</w:t>
      </w:r>
      <w:bookmarkEnd w:id="0"/>
      <w:r w:rsidRPr="00F23FE6">
        <w:rPr>
          <w:rFonts w:asciiTheme="minorHAnsi" w:hAnsiTheme="minorHAnsi" w:cstheme="minorHAnsi"/>
          <w:bCs/>
          <w:sz w:val="24"/>
          <w:szCs w:val="16"/>
        </w:rPr>
        <w:tab/>
        <w:t>Box of 12 markers (broadline)</w:t>
      </w:r>
    </w:p>
    <w:p w14:paraId="1FFB60D4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</w:t>
      </w:r>
      <w:r w:rsidRPr="00F23FE6">
        <w:rPr>
          <w:rFonts w:asciiTheme="minorHAnsi" w:hAnsiTheme="minorHAnsi" w:cstheme="minorHAnsi"/>
          <w:bCs/>
          <w:sz w:val="24"/>
          <w:szCs w:val="16"/>
        </w:rPr>
        <w:t>1</w:t>
      </w:r>
      <w:r w:rsidRPr="00F23FE6">
        <w:rPr>
          <w:rFonts w:asciiTheme="minorHAnsi" w:hAnsiTheme="minorHAnsi" w:cstheme="minorHAnsi"/>
          <w:bCs/>
          <w:sz w:val="24"/>
          <w:szCs w:val="16"/>
        </w:rPr>
        <w:tab/>
        <w:t>Whiteboard marker</w:t>
      </w:r>
    </w:p>
    <w:p w14:paraId="09BE6708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</w:t>
      </w:r>
      <w:r w:rsidRPr="00F23FE6">
        <w:rPr>
          <w:rFonts w:asciiTheme="minorHAnsi" w:hAnsiTheme="minorHAnsi" w:cstheme="minorHAnsi"/>
          <w:bCs/>
          <w:sz w:val="24"/>
          <w:szCs w:val="16"/>
        </w:rPr>
        <w:t>1</w:t>
      </w:r>
      <w:r w:rsidRPr="00F23FE6">
        <w:rPr>
          <w:rFonts w:asciiTheme="minorHAnsi" w:hAnsiTheme="minorHAnsi" w:cstheme="minorHAnsi"/>
          <w:bCs/>
          <w:sz w:val="24"/>
          <w:szCs w:val="16"/>
        </w:rPr>
        <w:tab/>
        <w:t>Permanent black marker-fine point</w:t>
      </w:r>
    </w:p>
    <w:p w14:paraId="6883525B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</w:t>
      </w:r>
      <w:r w:rsidRPr="00F23FE6">
        <w:rPr>
          <w:rFonts w:asciiTheme="minorHAnsi" w:hAnsiTheme="minorHAnsi" w:cstheme="minorHAnsi"/>
          <w:bCs/>
          <w:sz w:val="24"/>
          <w:szCs w:val="16"/>
        </w:rPr>
        <w:t>1</w:t>
      </w:r>
      <w:r w:rsidRPr="00F23FE6">
        <w:rPr>
          <w:rFonts w:asciiTheme="minorHAnsi" w:hAnsiTheme="minorHAnsi" w:cstheme="minorHAnsi"/>
          <w:bCs/>
          <w:sz w:val="24"/>
          <w:szCs w:val="16"/>
        </w:rPr>
        <w:tab/>
        <w:t>Pair of headphones that covers the ears, no ear buds please (The school does not provide any)</w:t>
      </w:r>
    </w:p>
    <w:p w14:paraId="13B62D67" w14:textId="77777777" w:rsid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</w:t>
      </w:r>
      <w:r w:rsidRPr="00F23FE6">
        <w:rPr>
          <w:rFonts w:asciiTheme="minorHAnsi" w:hAnsiTheme="minorHAnsi" w:cstheme="minorHAnsi"/>
          <w:bCs/>
          <w:sz w:val="24"/>
          <w:szCs w:val="16"/>
        </w:rPr>
        <w:t xml:space="preserve">1 </w:t>
      </w:r>
      <w:r w:rsidRPr="00F23FE6">
        <w:rPr>
          <w:rFonts w:asciiTheme="minorHAnsi" w:hAnsiTheme="minorHAnsi" w:cstheme="minorHAnsi"/>
          <w:bCs/>
          <w:sz w:val="24"/>
          <w:szCs w:val="16"/>
        </w:rPr>
        <w:tab/>
        <w:t>Pair of inside running shoes which can be used for gym.</w:t>
      </w:r>
    </w:p>
    <w:p w14:paraId="2B6B02F8" w14:textId="7530D6FE" w:rsidR="0018245D" w:rsidRPr="00F23FE6" w:rsidRDefault="00EE7A71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en-CA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en-CA"/>
        </w:rPr>
        <w:t xml:space="preserve"> </w:t>
      </w:r>
      <w:r w:rsidRPr="00F23FE6">
        <w:rPr>
          <w:rFonts w:asciiTheme="minorHAnsi" w:hAnsiTheme="minorHAnsi" w:cstheme="minorHAnsi"/>
          <w:bCs/>
          <w:sz w:val="24"/>
          <w:szCs w:val="16"/>
        </w:rPr>
        <w:t>1</w:t>
      </w:r>
      <w:r>
        <w:rPr>
          <w:rFonts w:asciiTheme="minorHAnsi" w:hAnsiTheme="minorHAnsi" w:cstheme="minorHAnsi"/>
          <w:bCs/>
          <w:sz w:val="24"/>
          <w:szCs w:val="16"/>
        </w:rPr>
        <w:tab/>
        <w:t>Package of 5 subject separators</w:t>
      </w:r>
    </w:p>
    <w:p w14:paraId="2CB31D81" w14:textId="77777777" w:rsidR="00F23FE6" w:rsidRPr="002E0D26" w:rsidRDefault="00F23FE6" w:rsidP="00F23FE6">
      <w:pPr>
        <w:rPr>
          <w:rFonts w:asciiTheme="minorHAnsi" w:hAnsiTheme="minorHAnsi" w:cstheme="minorHAnsi"/>
          <w:bCs/>
          <w:sz w:val="32"/>
          <w:szCs w:val="20"/>
        </w:rPr>
      </w:pPr>
    </w:p>
    <w:p w14:paraId="5526A49D" w14:textId="77777777" w:rsidR="00B84049" w:rsidRDefault="00F23FE6" w:rsidP="00F23FE6">
      <w:pPr>
        <w:rPr>
          <w:rFonts w:asciiTheme="minorHAnsi" w:hAnsiTheme="minorHAnsi" w:cstheme="minorHAnsi"/>
          <w:b/>
          <w:sz w:val="32"/>
          <w:szCs w:val="20"/>
        </w:rPr>
      </w:pPr>
      <w:r w:rsidRPr="002E0D26">
        <w:rPr>
          <w:rFonts w:asciiTheme="minorHAnsi" w:hAnsiTheme="minorHAnsi" w:cstheme="minorHAnsi"/>
          <w:b/>
          <w:sz w:val="32"/>
          <w:szCs w:val="20"/>
        </w:rPr>
        <w:t>French</w:t>
      </w:r>
      <w:r w:rsidRPr="002E0D26">
        <w:rPr>
          <w:rFonts w:asciiTheme="minorHAnsi" w:hAnsiTheme="minorHAnsi" w:cstheme="minorHAnsi"/>
          <w:b/>
          <w:sz w:val="32"/>
          <w:szCs w:val="20"/>
        </w:rPr>
        <w:tab/>
      </w:r>
    </w:p>
    <w:p w14:paraId="6E7FAA83" w14:textId="37C329C8" w:rsidR="00F23FE6" w:rsidRPr="002E0D26" w:rsidRDefault="00F23FE6" w:rsidP="00F23FE6">
      <w:pPr>
        <w:rPr>
          <w:rFonts w:asciiTheme="minorHAnsi" w:hAnsiTheme="minorHAnsi" w:cstheme="minorHAnsi"/>
          <w:b/>
          <w:sz w:val="32"/>
          <w:szCs w:val="20"/>
        </w:rPr>
      </w:pPr>
      <w:r w:rsidRPr="002E0D26">
        <w:rPr>
          <w:rFonts w:asciiTheme="minorHAnsi" w:hAnsiTheme="minorHAnsi" w:cstheme="minorHAnsi"/>
          <w:b/>
          <w:sz w:val="32"/>
          <w:szCs w:val="20"/>
        </w:rPr>
        <w:tab/>
      </w:r>
    </w:p>
    <w:p w14:paraId="4F2EBD33" w14:textId="77777777" w:rsidR="00B84049" w:rsidRPr="002929F3" w:rsidRDefault="00B84049" w:rsidP="00B84049">
      <w:pPr>
        <w:rPr>
          <w:rFonts w:asciiTheme="minorHAnsi" w:hAnsiTheme="minorHAnsi" w:cstheme="minorHAnsi"/>
          <w:szCs w:val="24"/>
        </w:rPr>
      </w:pPr>
      <w:r w:rsidRPr="002929F3">
        <w:rPr>
          <w:rFonts w:ascii="Segoe UI Symbol" w:hAnsi="Segoe UI Symbol" w:cs="Segoe UI Symbol"/>
          <w:szCs w:val="24"/>
          <w:lang w:val="en-CA"/>
        </w:rPr>
        <w:t>☐</w:t>
      </w:r>
      <w:r w:rsidRPr="002929F3">
        <w:rPr>
          <w:rFonts w:asciiTheme="minorHAnsi" w:hAnsiTheme="minorHAnsi" w:cstheme="minorHAnsi"/>
          <w:szCs w:val="24"/>
          <w:lang w:val="en-CA"/>
        </w:rPr>
        <w:t xml:space="preserve"> </w:t>
      </w:r>
      <w:r w:rsidRPr="002929F3">
        <w:rPr>
          <w:rFonts w:asciiTheme="minorHAnsi" w:hAnsiTheme="minorHAnsi" w:cstheme="minorHAnsi"/>
          <w:szCs w:val="24"/>
        </w:rPr>
        <w:t>1</w:t>
      </w:r>
      <w:r w:rsidRPr="002929F3">
        <w:rPr>
          <w:rFonts w:asciiTheme="minorHAnsi" w:hAnsiTheme="minorHAnsi" w:cstheme="minorHAnsi"/>
          <w:szCs w:val="24"/>
        </w:rPr>
        <w:tab/>
        <w:t>Single-lined exercise books (three holes) 27.6cm x 21.2 cm</w:t>
      </w:r>
    </w:p>
    <w:p w14:paraId="4F1D20FF" w14:textId="77777777" w:rsidR="00B84049" w:rsidRDefault="00B84049" w:rsidP="00B84049">
      <w:pPr>
        <w:pStyle w:val="BodyText"/>
        <w:spacing w:before="2"/>
        <w:rPr>
          <w:rFonts w:asciiTheme="minorHAnsi" w:hAnsiTheme="minorHAnsi" w:cstheme="minorBidi"/>
          <w:sz w:val="22"/>
          <w:szCs w:val="22"/>
        </w:rPr>
      </w:pPr>
      <w:r w:rsidRPr="005E02DD">
        <w:rPr>
          <w:rFonts w:ascii="Segoe UI Symbol" w:eastAsia="Calibri" w:hAnsi="Segoe UI Symbol" w:cs="Segoe UI Symbol"/>
          <w:sz w:val="22"/>
          <w:szCs w:val="22"/>
          <w:lang w:val="en-CA"/>
        </w:rPr>
        <w:t>☐</w:t>
      </w:r>
      <w:r w:rsidRPr="005E02DD">
        <w:rPr>
          <w:rFonts w:ascii="Calibri" w:eastAsia="Calibri" w:hAnsi="Calibri" w:cs="Calibri"/>
          <w:sz w:val="22"/>
          <w:szCs w:val="22"/>
          <w:lang w:val="en-CA"/>
        </w:rPr>
        <w:t xml:space="preserve"> 1</w:t>
      </w:r>
      <w:r w:rsidRPr="002929F3">
        <w:rPr>
          <w:rFonts w:ascii="Calibri" w:eastAsia="Calibri" w:hAnsi="Calibri" w:cs="Calibri"/>
          <w:lang w:val="en-CA"/>
        </w:rPr>
        <w:tab/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>Packages of 5 subject separators</w:t>
      </w:r>
    </w:p>
    <w:p w14:paraId="2B87BDD1" w14:textId="77777777" w:rsidR="00B84049" w:rsidRDefault="00B84049" w:rsidP="00B84049">
      <w:pPr>
        <w:rPr>
          <w:rFonts w:ascii="Calibri" w:eastAsia="Calibri" w:hAnsi="Calibri" w:cs="Calibri"/>
          <w:lang w:val="en-CA"/>
        </w:rPr>
      </w:pPr>
      <w:r w:rsidRPr="002929F3">
        <w:rPr>
          <w:rFonts w:ascii="Segoe UI Symbol" w:eastAsia="Calibri" w:hAnsi="Segoe UI Symbol" w:cs="Segoe UI Symbol"/>
          <w:lang w:val="en-CA"/>
        </w:rPr>
        <w:t>☐</w:t>
      </w:r>
      <w:r w:rsidRPr="002929F3">
        <w:rPr>
          <w:rFonts w:ascii="Calibri" w:eastAsia="Calibri" w:hAnsi="Calibri" w:cs="Calibri"/>
          <w:lang w:val="en-CA"/>
        </w:rPr>
        <w:t xml:space="preserve"> 1 </w:t>
      </w:r>
      <w:r w:rsidRPr="002929F3">
        <w:rPr>
          <w:rFonts w:ascii="Calibri" w:eastAsia="Calibri" w:hAnsi="Calibri" w:cs="Calibri"/>
          <w:lang w:val="en-CA"/>
        </w:rPr>
        <w:tab/>
        <w:t>Binder ½ inch</w:t>
      </w:r>
    </w:p>
    <w:p w14:paraId="49D03565" w14:textId="77777777" w:rsidR="00B84049" w:rsidRPr="002929F3" w:rsidRDefault="00B84049" w:rsidP="00B84049">
      <w:pPr>
        <w:rPr>
          <w:sz w:val="20"/>
          <w:szCs w:val="20"/>
        </w:rPr>
      </w:pPr>
    </w:p>
    <w:p w14:paraId="78206E84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</w:p>
    <w:p w14:paraId="0F3CB086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  <w:r w:rsidRPr="00F23FE6">
        <w:rPr>
          <w:rFonts w:asciiTheme="minorHAnsi" w:hAnsiTheme="minorHAnsi" w:cstheme="minorHAnsi"/>
          <w:b/>
          <w:sz w:val="24"/>
          <w:szCs w:val="16"/>
        </w:rPr>
        <w:t>*IMPORTANT</w:t>
      </w:r>
      <w:r w:rsidRPr="00F23FE6">
        <w:rPr>
          <w:rFonts w:asciiTheme="minorHAnsi" w:hAnsiTheme="minorHAnsi" w:cstheme="minorHAnsi"/>
          <w:bCs/>
          <w:sz w:val="24"/>
          <w:szCs w:val="16"/>
        </w:rPr>
        <w:t>: Please identify all school items and clothing with your child’s name</w:t>
      </w:r>
    </w:p>
    <w:p w14:paraId="264CADD1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</w:rPr>
      </w:pPr>
    </w:p>
    <w:p w14:paraId="66B4FA0C" w14:textId="77777777" w:rsidR="00F23FE6" w:rsidRPr="00F23FE6" w:rsidRDefault="00F23FE6" w:rsidP="00F23FE6">
      <w:pPr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16"/>
        </w:rPr>
      </w:pPr>
      <w:r w:rsidRPr="00F23FE6">
        <w:rPr>
          <w:rFonts w:asciiTheme="minorHAnsi" w:hAnsiTheme="minorHAnsi" w:cstheme="minorHAnsi"/>
          <w:b/>
          <w:sz w:val="24"/>
          <w:szCs w:val="16"/>
        </w:rPr>
        <w:t>If your child is missing material during the school year, you will be asked to provide the missing material.</w:t>
      </w:r>
    </w:p>
    <w:p w14:paraId="47E9975E" w14:textId="77777777" w:rsidR="00F23FE6" w:rsidRPr="00F23FE6" w:rsidRDefault="00F23FE6" w:rsidP="00F23FE6">
      <w:pPr>
        <w:rPr>
          <w:rFonts w:asciiTheme="minorHAnsi" w:hAnsiTheme="minorHAnsi" w:cstheme="minorHAnsi"/>
          <w:b/>
          <w:sz w:val="24"/>
          <w:szCs w:val="16"/>
        </w:rPr>
      </w:pPr>
    </w:p>
    <w:p w14:paraId="095AA670" w14:textId="26CAC80F" w:rsidR="00F23FE6" w:rsidRDefault="00F23FE6" w:rsidP="00F23FE6">
      <w:pPr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16"/>
        </w:rPr>
      </w:pPr>
      <w:r w:rsidRPr="00F23FE6">
        <w:rPr>
          <w:rFonts w:asciiTheme="minorHAnsi" w:hAnsiTheme="minorHAnsi" w:cstheme="minorHAnsi"/>
          <w:b/>
          <w:sz w:val="24"/>
          <w:szCs w:val="16"/>
        </w:rPr>
        <w:t>It is not important or necessary to purchase new supplies; parents are encouraged to use items that children already have</w:t>
      </w:r>
      <w:r>
        <w:rPr>
          <w:rFonts w:asciiTheme="minorHAnsi" w:hAnsiTheme="minorHAnsi" w:cstheme="minorHAnsi"/>
          <w:b/>
          <w:sz w:val="24"/>
          <w:szCs w:val="16"/>
        </w:rPr>
        <w:t>.</w:t>
      </w:r>
    </w:p>
    <w:p w14:paraId="62355EB0" w14:textId="77777777" w:rsidR="002E0D26" w:rsidRPr="00F23FE6" w:rsidRDefault="002E0D26" w:rsidP="002E0D26">
      <w:pPr>
        <w:rPr>
          <w:rFonts w:asciiTheme="minorHAnsi" w:hAnsiTheme="minorHAnsi" w:cstheme="minorHAnsi"/>
          <w:b/>
          <w:sz w:val="24"/>
          <w:szCs w:val="16"/>
        </w:rPr>
      </w:pPr>
    </w:p>
    <w:p w14:paraId="575757F7" w14:textId="77777777" w:rsidR="00870018" w:rsidRDefault="00F23FE6" w:rsidP="00F23FE6">
      <w:pPr>
        <w:rPr>
          <w:rFonts w:asciiTheme="minorHAnsi" w:hAnsiTheme="minorHAnsi" w:cstheme="minorHAnsi"/>
          <w:b/>
          <w:sz w:val="24"/>
          <w:szCs w:val="16"/>
          <w:lang w:val="fr-FR"/>
        </w:rPr>
      </w:pPr>
      <w:proofErr w:type="spellStart"/>
      <w:r w:rsidRPr="00D3178F">
        <w:rPr>
          <w:rFonts w:asciiTheme="minorHAnsi" w:hAnsiTheme="minorHAnsi" w:cstheme="minorHAnsi"/>
          <w:b/>
          <w:sz w:val="24"/>
          <w:szCs w:val="16"/>
          <w:lang w:val="fr-FR"/>
        </w:rPr>
        <w:t>Approved</w:t>
      </w:r>
      <w:proofErr w:type="spellEnd"/>
      <w:r w:rsidRPr="00D3178F">
        <w:rPr>
          <w:rFonts w:asciiTheme="minorHAnsi" w:hAnsiTheme="minorHAnsi" w:cstheme="minorHAnsi"/>
          <w:b/>
          <w:sz w:val="24"/>
          <w:szCs w:val="16"/>
          <w:lang w:val="fr-FR"/>
        </w:rPr>
        <w:t xml:space="preserve"> by the </w:t>
      </w:r>
      <w:proofErr w:type="spellStart"/>
      <w:r w:rsidRPr="00D3178F">
        <w:rPr>
          <w:rFonts w:asciiTheme="minorHAnsi" w:hAnsiTheme="minorHAnsi" w:cstheme="minorHAnsi"/>
          <w:b/>
          <w:sz w:val="24"/>
          <w:szCs w:val="16"/>
          <w:lang w:val="fr-FR"/>
        </w:rPr>
        <w:t>Governing</w:t>
      </w:r>
      <w:proofErr w:type="spellEnd"/>
      <w:r w:rsidRPr="00D3178F">
        <w:rPr>
          <w:rFonts w:asciiTheme="minorHAnsi" w:hAnsiTheme="minorHAnsi" w:cstheme="minorHAnsi"/>
          <w:b/>
          <w:sz w:val="24"/>
          <w:szCs w:val="16"/>
          <w:lang w:val="fr-FR"/>
        </w:rPr>
        <w:t xml:space="preserve"> Board</w:t>
      </w:r>
    </w:p>
    <w:p w14:paraId="248D8AA4" w14:textId="2E9F91CC" w:rsidR="00F23FE6" w:rsidRPr="0058476F" w:rsidRDefault="00F23FE6" w:rsidP="00F23FE6">
      <w:pPr>
        <w:rPr>
          <w:rFonts w:asciiTheme="minorHAnsi" w:hAnsiTheme="minorHAnsi" w:cstheme="minorHAnsi"/>
          <w:b/>
          <w:sz w:val="24"/>
          <w:szCs w:val="16"/>
          <w:lang w:val="fr-FR"/>
        </w:rPr>
      </w:pPr>
      <w:r w:rsidRPr="002E0D26">
        <w:rPr>
          <w:rFonts w:asciiTheme="minorHAnsi" w:hAnsiTheme="minorHAnsi" w:cstheme="minorHAnsi"/>
          <w:b/>
          <w:sz w:val="24"/>
          <w:szCs w:val="16"/>
          <w:lang w:val="fr-FR"/>
        </w:rPr>
        <w:lastRenderedPageBreak/>
        <w:t xml:space="preserve">Cycle deux – </w:t>
      </w:r>
      <w:r w:rsidR="00D50985" w:rsidRPr="000F3037">
        <w:rPr>
          <w:rFonts w:asciiTheme="minorHAnsi" w:hAnsiTheme="minorHAnsi" w:cstheme="minorHAnsi"/>
          <w:b/>
          <w:bCs/>
          <w:sz w:val="24"/>
          <w:szCs w:val="24"/>
          <w:lang w:val="fr-FR"/>
        </w:rPr>
        <w:t>Deuxième</w:t>
      </w:r>
      <w:r w:rsidRPr="002E0D26">
        <w:rPr>
          <w:rFonts w:asciiTheme="minorHAnsi" w:hAnsiTheme="minorHAnsi" w:cstheme="minorHAnsi"/>
          <w:b/>
          <w:sz w:val="24"/>
          <w:szCs w:val="16"/>
          <w:lang w:val="fr-FR"/>
        </w:rPr>
        <w:t xml:space="preserve"> année (4e année) Fournitures scolaires 2026-2027 École primaire New Liverpool</w:t>
      </w:r>
    </w:p>
    <w:p w14:paraId="650C7ABC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  <w:lang w:val="fr-FR"/>
        </w:rPr>
      </w:pPr>
    </w:p>
    <w:p w14:paraId="267DFD10" w14:textId="6A01874E" w:rsidR="00F23FE6" w:rsidRDefault="00F23FE6" w:rsidP="00F23FE6">
      <w:pPr>
        <w:rPr>
          <w:rFonts w:asciiTheme="minorHAnsi" w:hAnsiTheme="minorHAnsi" w:cstheme="minorHAnsi"/>
          <w:bCs/>
          <w:sz w:val="24"/>
          <w:szCs w:val="16"/>
          <w:lang w:val="fr-FR"/>
        </w:rPr>
      </w:pPr>
      <w:r w:rsidRPr="002E0D26">
        <w:rPr>
          <w:rFonts w:asciiTheme="minorHAnsi" w:hAnsiTheme="minorHAnsi" w:cstheme="minorHAnsi"/>
          <w:b/>
          <w:sz w:val="32"/>
          <w:szCs w:val="20"/>
          <w:lang w:val="fr-FR"/>
        </w:rPr>
        <w:t>Fournitures</w:t>
      </w:r>
      <w:r w:rsidRPr="002E0D26">
        <w:rPr>
          <w:rFonts w:asciiTheme="minorHAnsi" w:hAnsiTheme="minorHAnsi" w:cstheme="minorHAnsi"/>
          <w:bCs/>
          <w:sz w:val="32"/>
          <w:szCs w:val="20"/>
          <w:lang w:val="fr-FR"/>
        </w:rPr>
        <w:t xml:space="preserve">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12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  <w:t>Crayons à mine HB – taillés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1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  <w:t>Bo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î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te de 12 crayons de couleur sans gomme 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à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l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’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extr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é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mit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é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–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taill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é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s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1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  <w:t>Surligneur : jaune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2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</w:r>
      <w:r w:rsidR="0001156B">
        <w:rPr>
          <w:rFonts w:asciiTheme="minorHAnsi" w:hAnsiTheme="minorHAnsi" w:cstheme="minorHAnsi"/>
          <w:bCs/>
          <w:sz w:val="24"/>
          <w:szCs w:val="16"/>
          <w:lang w:val="fr-FR"/>
        </w:rPr>
        <w:t>G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ommes 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à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effacer blanches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2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  <w:t>Stylos rouges pour correction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1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  <w:t>Taille-crayon avec r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é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servoir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1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  <w:t>Gros b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â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ton de colle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1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  <w:t xml:space="preserve">Paire de ciseaux 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à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bouts pointus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2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  <w:t xml:space="preserve">Grands 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é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tuis 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à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crayons en tissu 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–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un pour le mat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é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riel r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é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gulier, un pour les crayons de couleur (pas de bo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î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tes en plastique)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1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  <w:t>R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è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gle m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é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trique de 30 cm en plastique rigide transparent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2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  <w:t>Chemises duo-tang avec trois attaches métalliques à l’intérieur : suggestion – 1 bleue (lecture), 1 rouge (grammaire et écriture) – veuillez identifier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5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  <w:t>Cahiers d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’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exercices lign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é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s (trois trous) 27,6 cm x 21,2 cm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1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  <w:t xml:space="preserve">Cartable en plastique de </w:t>
      </w:r>
      <w:r w:rsidR="00DC3265">
        <w:rPr>
          <w:rFonts w:asciiTheme="minorHAnsi" w:hAnsiTheme="minorHAnsi" w:cstheme="minorHAnsi"/>
          <w:bCs/>
          <w:sz w:val="24"/>
          <w:szCs w:val="16"/>
          <w:lang w:val="fr-FR"/>
        </w:rPr>
        <w:t>2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pouce</w:t>
      </w:r>
      <w:r w:rsidR="00DC3265">
        <w:rPr>
          <w:rFonts w:asciiTheme="minorHAnsi" w:hAnsiTheme="minorHAnsi" w:cstheme="minorHAnsi"/>
          <w:bCs/>
          <w:sz w:val="24"/>
          <w:szCs w:val="16"/>
          <w:lang w:val="fr-FR"/>
        </w:rPr>
        <w:t>s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1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  <w:t>D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é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barbouillette (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à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utiliser comme effaceur pour tableau blanc)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1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  <w:t>Bo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î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te de 12 marqueurs (pointe large)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1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  <w:t>Marqueur pour tableau blanc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1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  <w:t xml:space="preserve">Marqueur permanent noir 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à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pointe fine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1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</w:r>
      <w:r w:rsidR="00DE2882" w:rsidRPr="00DE2882">
        <w:rPr>
          <w:rFonts w:asciiTheme="minorHAnsi" w:hAnsiTheme="minorHAnsi" w:cstheme="minorHAnsi"/>
          <w:bCs/>
          <w:sz w:val="24"/>
          <w:szCs w:val="16"/>
          <w:lang w:val="fr-FR"/>
        </w:rPr>
        <w:t>Paire d’écouteurs couvrant les oreilles, pas d’écouteurs intra-auriculaires, s’il vous plaît (L’école n’en fournit pas)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br/>
      </w: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1 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ab/>
        <w:t>Paire d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’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espadrilles d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’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int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é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rieur pouvant 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ê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tre utilis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é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es pour l</w:t>
      </w:r>
      <w:r w:rsidRPr="00F23FE6">
        <w:rPr>
          <w:rFonts w:ascii="Calibri" w:hAnsi="Calibri" w:cs="Calibri"/>
          <w:bCs/>
          <w:sz w:val="24"/>
          <w:szCs w:val="16"/>
          <w:lang w:val="fr-FR"/>
        </w:rPr>
        <w:t>’é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>ducation physique</w:t>
      </w:r>
    </w:p>
    <w:p w14:paraId="78083540" w14:textId="1B06474F" w:rsidR="00710E3E" w:rsidRDefault="00870018" w:rsidP="00F23FE6">
      <w:pPr>
        <w:rPr>
          <w:rFonts w:asciiTheme="minorHAnsi" w:hAnsiTheme="minorHAnsi" w:cstheme="minorHAnsi"/>
          <w:bCs/>
          <w:sz w:val="24"/>
          <w:szCs w:val="16"/>
          <w:lang w:val="fr-FR"/>
        </w:rPr>
      </w:pPr>
      <w:r w:rsidRPr="00F23FE6">
        <w:rPr>
          <w:rFonts w:ascii="Segoe UI Symbol" w:hAnsi="Segoe UI Symbol" w:cs="Segoe UI Symbol"/>
          <w:bCs/>
          <w:sz w:val="24"/>
          <w:szCs w:val="16"/>
          <w:lang w:val="fr-FR"/>
        </w:rPr>
        <w:t>☐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1 </w:t>
      </w:r>
      <w:r w:rsidR="00014D0C">
        <w:rPr>
          <w:rFonts w:asciiTheme="minorHAnsi" w:hAnsiTheme="minorHAnsi" w:cstheme="minorHAnsi"/>
          <w:bCs/>
          <w:sz w:val="24"/>
          <w:szCs w:val="16"/>
          <w:lang w:val="fr-FR"/>
        </w:rPr>
        <w:tab/>
      </w:r>
      <w:r w:rsidR="00007587" w:rsidRPr="007D5100">
        <w:rPr>
          <w:rFonts w:asciiTheme="minorHAnsi" w:hAnsiTheme="minorHAnsi" w:cstheme="minorHAnsi"/>
          <w:sz w:val="24"/>
          <w:szCs w:val="24"/>
          <w:lang w:val="fr-FR"/>
        </w:rPr>
        <w:t>Paquet de s</w:t>
      </w:r>
      <w:r w:rsidR="00007587" w:rsidRPr="007D5100">
        <w:rPr>
          <w:rFonts w:ascii="Calibri" w:hAnsi="Calibri" w:cs="Calibri"/>
          <w:sz w:val="24"/>
          <w:szCs w:val="24"/>
          <w:lang w:val="fr-FR"/>
        </w:rPr>
        <w:t>é</w:t>
      </w:r>
      <w:r w:rsidR="00007587" w:rsidRPr="007D5100">
        <w:rPr>
          <w:rFonts w:asciiTheme="minorHAnsi" w:hAnsiTheme="minorHAnsi" w:cstheme="minorHAnsi"/>
          <w:sz w:val="24"/>
          <w:szCs w:val="24"/>
          <w:lang w:val="fr-FR"/>
        </w:rPr>
        <w:t xml:space="preserve">parateurs </w:t>
      </w:r>
      <w:r w:rsidR="00007587" w:rsidRPr="007D5100">
        <w:rPr>
          <w:rFonts w:ascii="Calibri" w:hAnsi="Calibri" w:cs="Calibri"/>
          <w:sz w:val="24"/>
          <w:szCs w:val="24"/>
          <w:lang w:val="fr-FR"/>
        </w:rPr>
        <w:t>à</w:t>
      </w:r>
      <w:r w:rsidR="00007587" w:rsidRPr="007D5100">
        <w:rPr>
          <w:rFonts w:asciiTheme="minorHAnsi" w:hAnsiTheme="minorHAnsi" w:cstheme="minorHAnsi"/>
          <w:sz w:val="24"/>
          <w:szCs w:val="24"/>
          <w:lang w:val="fr-FR"/>
        </w:rPr>
        <w:t xml:space="preserve"> 5 onglets</w:t>
      </w:r>
    </w:p>
    <w:p w14:paraId="0542DF7B" w14:textId="77777777" w:rsidR="00B82E36" w:rsidRPr="00870018" w:rsidRDefault="00B82E36" w:rsidP="00F23FE6">
      <w:pPr>
        <w:rPr>
          <w:rFonts w:asciiTheme="minorHAnsi" w:hAnsiTheme="minorHAnsi" w:cstheme="minorHAnsi"/>
          <w:bCs/>
          <w:sz w:val="24"/>
          <w:szCs w:val="16"/>
          <w:lang w:val="fr-FR"/>
        </w:rPr>
      </w:pPr>
    </w:p>
    <w:p w14:paraId="52DF01F0" w14:textId="233BE71C" w:rsidR="00971348" w:rsidRPr="002E0D26" w:rsidRDefault="00F23FE6" w:rsidP="00F23FE6">
      <w:pPr>
        <w:rPr>
          <w:rFonts w:asciiTheme="minorHAnsi" w:hAnsiTheme="minorHAnsi" w:cstheme="minorHAnsi"/>
          <w:b/>
          <w:sz w:val="32"/>
          <w:szCs w:val="20"/>
          <w:lang w:val="fr-FR"/>
        </w:rPr>
      </w:pPr>
      <w:r w:rsidRPr="002E0D26">
        <w:rPr>
          <w:rFonts w:asciiTheme="minorHAnsi" w:hAnsiTheme="minorHAnsi" w:cstheme="minorHAnsi"/>
          <w:b/>
          <w:sz w:val="32"/>
          <w:szCs w:val="20"/>
          <w:lang w:val="fr-FR"/>
        </w:rPr>
        <w:t>Français</w:t>
      </w:r>
    </w:p>
    <w:p w14:paraId="6BC89470" w14:textId="77777777" w:rsidR="00971348" w:rsidRDefault="00971348" w:rsidP="00971348">
      <w:pPr>
        <w:spacing w:before="1"/>
        <w:ind w:right="326"/>
        <w:rPr>
          <w:rFonts w:asciiTheme="minorHAnsi" w:hAnsiTheme="minorHAnsi" w:cstheme="minorHAnsi"/>
          <w:sz w:val="24"/>
          <w:szCs w:val="24"/>
          <w:lang w:val="fr-FR"/>
        </w:rPr>
      </w:pPr>
      <w:r w:rsidRPr="007D5100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t>Cahier ligné à une ligne (trois trous) 27,6 cm x 21,2 cm</w:t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7D5100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t>Paquet de s</w:t>
      </w:r>
      <w:r w:rsidRPr="007D5100">
        <w:rPr>
          <w:rFonts w:ascii="Calibri" w:hAnsi="Calibri" w:cs="Calibri"/>
          <w:sz w:val="24"/>
          <w:szCs w:val="24"/>
          <w:lang w:val="fr-FR"/>
        </w:rPr>
        <w:t>é</w:t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t xml:space="preserve">parateurs </w:t>
      </w:r>
      <w:r w:rsidRPr="007D5100">
        <w:rPr>
          <w:rFonts w:ascii="Calibri" w:hAnsi="Calibri" w:cs="Calibri"/>
          <w:sz w:val="24"/>
          <w:szCs w:val="24"/>
          <w:lang w:val="fr-FR"/>
        </w:rPr>
        <w:t>à</w:t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t xml:space="preserve"> 5 onglets</w:t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7D5100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t xml:space="preserve">Cartable de </w:t>
      </w:r>
      <w:r w:rsidRPr="007D5100">
        <w:rPr>
          <w:rFonts w:ascii="Calibri" w:hAnsi="Calibri" w:cs="Calibri"/>
          <w:sz w:val="24"/>
          <w:szCs w:val="24"/>
          <w:lang w:val="fr-FR"/>
        </w:rPr>
        <w:t>½</w:t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t xml:space="preserve"> pouce</w:t>
      </w:r>
    </w:p>
    <w:p w14:paraId="01B784A8" w14:textId="77777777" w:rsidR="00971348" w:rsidRDefault="00971348" w:rsidP="00971348">
      <w:pPr>
        <w:spacing w:before="1"/>
        <w:ind w:right="326"/>
        <w:rPr>
          <w:rFonts w:asciiTheme="minorHAnsi" w:hAnsiTheme="minorHAnsi" w:cstheme="minorHAnsi"/>
          <w:sz w:val="24"/>
          <w:szCs w:val="24"/>
          <w:lang w:val="fr-FR"/>
        </w:rPr>
      </w:pPr>
    </w:p>
    <w:p w14:paraId="6917AC1D" w14:textId="77777777" w:rsidR="00971348" w:rsidRPr="007D5100" w:rsidRDefault="00971348" w:rsidP="00971348">
      <w:pPr>
        <w:spacing w:before="1"/>
        <w:ind w:right="326"/>
        <w:rPr>
          <w:rFonts w:asciiTheme="minorHAnsi" w:hAnsiTheme="minorHAnsi" w:cstheme="minorHAnsi"/>
          <w:sz w:val="24"/>
          <w:szCs w:val="24"/>
          <w:lang w:val="fr-FR"/>
        </w:rPr>
      </w:pPr>
    </w:p>
    <w:p w14:paraId="52CBCF10" w14:textId="77777777" w:rsidR="00F23FE6" w:rsidRPr="00F23FE6" w:rsidRDefault="00F23FE6" w:rsidP="00F23FE6">
      <w:pPr>
        <w:rPr>
          <w:rFonts w:asciiTheme="minorHAnsi" w:hAnsiTheme="minorHAnsi" w:cstheme="minorHAnsi"/>
          <w:bCs/>
          <w:sz w:val="24"/>
          <w:szCs w:val="16"/>
          <w:lang w:val="fr-FR"/>
        </w:rPr>
      </w:pPr>
      <w:r w:rsidRPr="0058476F">
        <w:rPr>
          <w:rFonts w:asciiTheme="minorHAnsi" w:hAnsiTheme="minorHAnsi" w:cstheme="minorHAnsi"/>
          <w:b/>
          <w:sz w:val="24"/>
          <w:szCs w:val="16"/>
          <w:lang w:val="fr-FR"/>
        </w:rPr>
        <w:t>*IMPORTANT</w:t>
      </w: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 : Veuillez identifier tous les articles scolaires et les vêtements au nom de votre enfant.</w:t>
      </w:r>
    </w:p>
    <w:p w14:paraId="6FD38767" w14:textId="77777777" w:rsidR="00F23FE6" w:rsidRPr="0058476F" w:rsidRDefault="00F23FE6" w:rsidP="00F23FE6">
      <w:pPr>
        <w:rPr>
          <w:rFonts w:asciiTheme="minorHAnsi" w:hAnsiTheme="minorHAnsi" w:cstheme="minorHAnsi"/>
          <w:b/>
          <w:sz w:val="24"/>
          <w:szCs w:val="16"/>
          <w:lang w:val="fr-FR"/>
        </w:rPr>
      </w:pPr>
      <w:r w:rsidRPr="00F23FE6">
        <w:rPr>
          <w:rFonts w:asciiTheme="minorHAnsi" w:hAnsiTheme="minorHAnsi" w:cstheme="minorHAnsi"/>
          <w:bCs/>
          <w:sz w:val="24"/>
          <w:szCs w:val="16"/>
          <w:lang w:val="fr-FR"/>
        </w:rPr>
        <w:t xml:space="preserve">• </w:t>
      </w:r>
      <w:r w:rsidRPr="0058476F">
        <w:rPr>
          <w:rFonts w:asciiTheme="minorHAnsi" w:hAnsiTheme="minorHAnsi" w:cstheme="minorHAnsi"/>
          <w:b/>
          <w:sz w:val="24"/>
          <w:szCs w:val="16"/>
          <w:lang w:val="fr-FR"/>
        </w:rPr>
        <w:t>Si votre enfant manque de matériel durant l’année scolaire, il vous sera demandé de fournir le matériel manquant.</w:t>
      </w:r>
    </w:p>
    <w:p w14:paraId="20FE7E85" w14:textId="77777777" w:rsidR="00F23FE6" w:rsidRDefault="00F23FE6" w:rsidP="00F23FE6">
      <w:pPr>
        <w:rPr>
          <w:rFonts w:asciiTheme="minorHAnsi" w:hAnsiTheme="minorHAnsi" w:cstheme="minorHAnsi"/>
          <w:b/>
          <w:sz w:val="24"/>
          <w:szCs w:val="16"/>
          <w:lang w:val="fr-FR"/>
        </w:rPr>
      </w:pPr>
      <w:r w:rsidRPr="0058476F">
        <w:rPr>
          <w:rFonts w:asciiTheme="minorHAnsi" w:hAnsiTheme="minorHAnsi" w:cstheme="minorHAnsi"/>
          <w:b/>
          <w:sz w:val="24"/>
          <w:szCs w:val="16"/>
          <w:lang w:val="fr-FR"/>
        </w:rPr>
        <w:t>• Il n’est pas nécessaire d’acheter du matériel neuf ; les parents sont encouragés à utiliser les articles que les enfants possèdent déjà.</w:t>
      </w:r>
    </w:p>
    <w:p w14:paraId="783BDBDB" w14:textId="77777777" w:rsidR="0058476F" w:rsidRPr="0058476F" w:rsidRDefault="0058476F" w:rsidP="00F23FE6">
      <w:pPr>
        <w:rPr>
          <w:rFonts w:asciiTheme="minorHAnsi" w:hAnsiTheme="minorHAnsi" w:cstheme="minorHAnsi"/>
          <w:b/>
          <w:sz w:val="24"/>
          <w:szCs w:val="16"/>
          <w:lang w:val="fr-FR"/>
        </w:rPr>
      </w:pPr>
    </w:p>
    <w:p w14:paraId="1C1B98E7" w14:textId="77777777" w:rsidR="00F23FE6" w:rsidRPr="0058476F" w:rsidRDefault="00F23FE6" w:rsidP="00F23FE6">
      <w:pPr>
        <w:rPr>
          <w:rFonts w:asciiTheme="minorHAnsi" w:hAnsiTheme="minorHAnsi" w:cstheme="minorHAnsi"/>
          <w:b/>
          <w:sz w:val="24"/>
          <w:szCs w:val="16"/>
          <w:lang w:val="fr-FR"/>
        </w:rPr>
      </w:pPr>
      <w:r w:rsidRPr="0058476F">
        <w:rPr>
          <w:rFonts w:asciiTheme="minorHAnsi" w:hAnsiTheme="minorHAnsi" w:cstheme="minorHAnsi"/>
          <w:b/>
          <w:sz w:val="24"/>
          <w:szCs w:val="16"/>
          <w:lang w:val="fr-FR"/>
        </w:rPr>
        <w:t>Approuvé par le conseil d’administration</w:t>
      </w:r>
    </w:p>
    <w:p w14:paraId="566AFDE1" w14:textId="0EDC5E97" w:rsidR="58083FE3" w:rsidRPr="0058476F" w:rsidRDefault="58083FE3" w:rsidP="005121BD">
      <w:pPr>
        <w:rPr>
          <w:bCs/>
          <w:lang w:val="fr-FR"/>
        </w:rPr>
      </w:pPr>
    </w:p>
    <w:sectPr w:rsidR="58083FE3" w:rsidRPr="0058476F" w:rsidSect="003D3B78">
      <w:headerReference w:type="default" r:id="rId10"/>
      <w:type w:val="continuous"/>
      <w:pgSz w:w="12240" w:h="15840"/>
      <w:pgMar w:top="851" w:right="1041" w:bottom="1440" w:left="1440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2EDB3" w14:textId="77777777" w:rsidR="005423B4" w:rsidRDefault="005423B4" w:rsidP="00DC3E5E">
      <w:r>
        <w:separator/>
      </w:r>
    </w:p>
  </w:endnote>
  <w:endnote w:type="continuationSeparator" w:id="0">
    <w:p w14:paraId="2C7BBCFE" w14:textId="77777777" w:rsidR="005423B4" w:rsidRDefault="005423B4" w:rsidP="00DC3E5E">
      <w:r>
        <w:continuationSeparator/>
      </w:r>
    </w:p>
  </w:endnote>
  <w:endnote w:type="continuationNotice" w:id="1">
    <w:p w14:paraId="157B5101" w14:textId="77777777" w:rsidR="005423B4" w:rsidRDefault="00542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FA168" w14:textId="77777777" w:rsidR="005423B4" w:rsidRDefault="005423B4" w:rsidP="00DC3E5E">
      <w:r>
        <w:separator/>
      </w:r>
    </w:p>
  </w:footnote>
  <w:footnote w:type="continuationSeparator" w:id="0">
    <w:p w14:paraId="5706F187" w14:textId="77777777" w:rsidR="005423B4" w:rsidRDefault="005423B4" w:rsidP="00DC3E5E">
      <w:r>
        <w:continuationSeparator/>
      </w:r>
    </w:p>
  </w:footnote>
  <w:footnote w:type="continuationNotice" w:id="1">
    <w:p w14:paraId="21409BA6" w14:textId="77777777" w:rsidR="005423B4" w:rsidRDefault="00542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C745" w14:textId="4A90B4F7" w:rsidR="00DC3E5E" w:rsidRDefault="00DC3E5E" w:rsidP="00C43626">
    <w:pPr>
      <w:tabs>
        <w:tab w:val="left" w:pos="4253"/>
        <w:tab w:val="left" w:pos="7537"/>
      </w:tabs>
      <w:spacing w:before="1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B2BB1"/>
    <w:multiLevelType w:val="multilevel"/>
    <w:tmpl w:val="A688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852B3"/>
    <w:multiLevelType w:val="hybridMultilevel"/>
    <w:tmpl w:val="B564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5618">
    <w:abstractNumId w:val="0"/>
  </w:num>
  <w:num w:numId="2" w16cid:durableId="1801025742">
    <w:abstractNumId w:val="1"/>
  </w:num>
  <w:num w:numId="3" w16cid:durableId="199829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DC"/>
    <w:rsid w:val="00007587"/>
    <w:rsid w:val="0001156B"/>
    <w:rsid w:val="00014D0C"/>
    <w:rsid w:val="00031B99"/>
    <w:rsid w:val="00040334"/>
    <w:rsid w:val="00077BDF"/>
    <w:rsid w:val="00090617"/>
    <w:rsid w:val="00097E34"/>
    <w:rsid w:val="000A2C33"/>
    <w:rsid w:val="000B3D1E"/>
    <w:rsid w:val="000E16B1"/>
    <w:rsid w:val="000E51F4"/>
    <w:rsid w:val="00127329"/>
    <w:rsid w:val="00130B33"/>
    <w:rsid w:val="00143589"/>
    <w:rsid w:val="0018245D"/>
    <w:rsid w:val="001A73F9"/>
    <w:rsid w:val="001E6E20"/>
    <w:rsid w:val="00225F18"/>
    <w:rsid w:val="002630EC"/>
    <w:rsid w:val="002876EF"/>
    <w:rsid w:val="00293311"/>
    <w:rsid w:val="00293DB6"/>
    <w:rsid w:val="002C67F4"/>
    <w:rsid w:val="002E0D26"/>
    <w:rsid w:val="00324838"/>
    <w:rsid w:val="00331189"/>
    <w:rsid w:val="003441E9"/>
    <w:rsid w:val="00365FFB"/>
    <w:rsid w:val="00392C28"/>
    <w:rsid w:val="003A3438"/>
    <w:rsid w:val="003C48EE"/>
    <w:rsid w:val="003D3B78"/>
    <w:rsid w:val="003F243F"/>
    <w:rsid w:val="00401E5C"/>
    <w:rsid w:val="004136E1"/>
    <w:rsid w:val="00417CC3"/>
    <w:rsid w:val="004255D8"/>
    <w:rsid w:val="004438F4"/>
    <w:rsid w:val="00460229"/>
    <w:rsid w:val="004655E8"/>
    <w:rsid w:val="0048102C"/>
    <w:rsid w:val="004854FB"/>
    <w:rsid w:val="0048639A"/>
    <w:rsid w:val="004C0957"/>
    <w:rsid w:val="004C5DAD"/>
    <w:rsid w:val="004E51BF"/>
    <w:rsid w:val="005121BD"/>
    <w:rsid w:val="00537237"/>
    <w:rsid w:val="005423B4"/>
    <w:rsid w:val="0058305D"/>
    <w:rsid w:val="0058476F"/>
    <w:rsid w:val="005921A5"/>
    <w:rsid w:val="005C5595"/>
    <w:rsid w:val="00607E87"/>
    <w:rsid w:val="00614997"/>
    <w:rsid w:val="00651E81"/>
    <w:rsid w:val="00660BCD"/>
    <w:rsid w:val="00663B54"/>
    <w:rsid w:val="00683B13"/>
    <w:rsid w:val="00684E17"/>
    <w:rsid w:val="006F2B1A"/>
    <w:rsid w:val="00710E3E"/>
    <w:rsid w:val="00714026"/>
    <w:rsid w:val="00750633"/>
    <w:rsid w:val="00752B1C"/>
    <w:rsid w:val="00795D23"/>
    <w:rsid w:val="007A1225"/>
    <w:rsid w:val="007A725A"/>
    <w:rsid w:val="007D177D"/>
    <w:rsid w:val="007F35B5"/>
    <w:rsid w:val="00835130"/>
    <w:rsid w:val="00851B51"/>
    <w:rsid w:val="00856666"/>
    <w:rsid w:val="008576AD"/>
    <w:rsid w:val="008650CC"/>
    <w:rsid w:val="008665A7"/>
    <w:rsid w:val="00870018"/>
    <w:rsid w:val="0087035E"/>
    <w:rsid w:val="00877161"/>
    <w:rsid w:val="008963A3"/>
    <w:rsid w:val="008A289C"/>
    <w:rsid w:val="008B0445"/>
    <w:rsid w:val="008C3B47"/>
    <w:rsid w:val="008D5EB6"/>
    <w:rsid w:val="008F3185"/>
    <w:rsid w:val="008F4A51"/>
    <w:rsid w:val="008F7655"/>
    <w:rsid w:val="00904B7C"/>
    <w:rsid w:val="009227F9"/>
    <w:rsid w:val="009430E2"/>
    <w:rsid w:val="009513C3"/>
    <w:rsid w:val="00960088"/>
    <w:rsid w:val="009619EF"/>
    <w:rsid w:val="00971348"/>
    <w:rsid w:val="009B077D"/>
    <w:rsid w:val="009B3037"/>
    <w:rsid w:val="009B3925"/>
    <w:rsid w:val="009C3DFA"/>
    <w:rsid w:val="00A04CC7"/>
    <w:rsid w:val="00A111DC"/>
    <w:rsid w:val="00A32AC6"/>
    <w:rsid w:val="00A76F49"/>
    <w:rsid w:val="00A84392"/>
    <w:rsid w:val="00A91161"/>
    <w:rsid w:val="00AA4BA3"/>
    <w:rsid w:val="00AB24E7"/>
    <w:rsid w:val="00B360D2"/>
    <w:rsid w:val="00B61B2A"/>
    <w:rsid w:val="00B74ED7"/>
    <w:rsid w:val="00B75961"/>
    <w:rsid w:val="00B82E36"/>
    <w:rsid w:val="00B84049"/>
    <w:rsid w:val="00BB161D"/>
    <w:rsid w:val="00BE66B9"/>
    <w:rsid w:val="00C11043"/>
    <w:rsid w:val="00C11DF1"/>
    <w:rsid w:val="00C3220D"/>
    <w:rsid w:val="00C43626"/>
    <w:rsid w:val="00C56498"/>
    <w:rsid w:val="00C84475"/>
    <w:rsid w:val="00CF6D1E"/>
    <w:rsid w:val="00D001D1"/>
    <w:rsid w:val="00D112AB"/>
    <w:rsid w:val="00D1559C"/>
    <w:rsid w:val="00D3178F"/>
    <w:rsid w:val="00D50985"/>
    <w:rsid w:val="00D66D0D"/>
    <w:rsid w:val="00D92494"/>
    <w:rsid w:val="00DA24E2"/>
    <w:rsid w:val="00DC3265"/>
    <w:rsid w:val="00DC3E5E"/>
    <w:rsid w:val="00DE2882"/>
    <w:rsid w:val="00E10A6A"/>
    <w:rsid w:val="00E2498D"/>
    <w:rsid w:val="00E3210B"/>
    <w:rsid w:val="00EA3C4F"/>
    <w:rsid w:val="00EC1EC1"/>
    <w:rsid w:val="00EE2512"/>
    <w:rsid w:val="00EE7A71"/>
    <w:rsid w:val="00EF5A08"/>
    <w:rsid w:val="00F23FE6"/>
    <w:rsid w:val="00F36F2C"/>
    <w:rsid w:val="00FA7BE6"/>
    <w:rsid w:val="00FB4CBF"/>
    <w:rsid w:val="00FF2DAD"/>
    <w:rsid w:val="00FF473E"/>
    <w:rsid w:val="0136AF35"/>
    <w:rsid w:val="035EC626"/>
    <w:rsid w:val="059A9E74"/>
    <w:rsid w:val="0678D3DC"/>
    <w:rsid w:val="06F6220C"/>
    <w:rsid w:val="09F063A9"/>
    <w:rsid w:val="0B0579A6"/>
    <w:rsid w:val="12005025"/>
    <w:rsid w:val="1252BBF7"/>
    <w:rsid w:val="14E3772C"/>
    <w:rsid w:val="17EE79A3"/>
    <w:rsid w:val="1E10C077"/>
    <w:rsid w:val="2370A517"/>
    <w:rsid w:val="23C140CD"/>
    <w:rsid w:val="23C8D09C"/>
    <w:rsid w:val="2443CF75"/>
    <w:rsid w:val="281161C9"/>
    <w:rsid w:val="2AA5B341"/>
    <w:rsid w:val="301808F1"/>
    <w:rsid w:val="36DF104A"/>
    <w:rsid w:val="38FBB3E5"/>
    <w:rsid w:val="39FA30F2"/>
    <w:rsid w:val="3B5ED75E"/>
    <w:rsid w:val="407FD68D"/>
    <w:rsid w:val="40A64999"/>
    <w:rsid w:val="41F3D385"/>
    <w:rsid w:val="439E8312"/>
    <w:rsid w:val="4756DB71"/>
    <w:rsid w:val="47B6E707"/>
    <w:rsid w:val="47C720FF"/>
    <w:rsid w:val="4BC7751F"/>
    <w:rsid w:val="5093F6A0"/>
    <w:rsid w:val="521692A3"/>
    <w:rsid w:val="52BF785C"/>
    <w:rsid w:val="560E5601"/>
    <w:rsid w:val="565E722B"/>
    <w:rsid w:val="58083FE3"/>
    <w:rsid w:val="58EAD8E5"/>
    <w:rsid w:val="5B60872B"/>
    <w:rsid w:val="5F320651"/>
    <w:rsid w:val="697F6463"/>
    <w:rsid w:val="698F37E9"/>
    <w:rsid w:val="6E4056EF"/>
    <w:rsid w:val="6F21520C"/>
    <w:rsid w:val="705411C3"/>
    <w:rsid w:val="71A1AEB6"/>
    <w:rsid w:val="71F2D3AC"/>
    <w:rsid w:val="7A9E1773"/>
    <w:rsid w:val="7BBDD7C0"/>
    <w:rsid w:val="7E27922F"/>
    <w:rsid w:val="7E83A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921"/>
  <w15:docId w15:val="{2A56C978-84CF-4D81-A835-0F9C8314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A7"/>
    <w:rPr>
      <w:rFonts w:ascii="Segoe UI Semibold" w:eastAsia="Segoe UI Semibold" w:hAnsi="Segoe UI Semibold" w:cs="Segoe UI Semibold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65A7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8665A7"/>
  </w:style>
  <w:style w:type="paragraph" w:customStyle="1" w:styleId="TableParagraph">
    <w:name w:val="Table Paragraph"/>
    <w:basedOn w:val="Normal"/>
    <w:uiPriority w:val="1"/>
    <w:qFormat/>
    <w:rsid w:val="008665A7"/>
    <w:pPr>
      <w:spacing w:before="66"/>
    </w:pPr>
  </w:style>
  <w:style w:type="paragraph" w:styleId="Header">
    <w:name w:val="header"/>
    <w:basedOn w:val="Normal"/>
    <w:link w:val="HeaderChar"/>
    <w:uiPriority w:val="99"/>
    <w:unhideWhenUsed/>
    <w:rsid w:val="00DC3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E5E"/>
    <w:rPr>
      <w:rFonts w:ascii="Segoe UI Semibold" w:eastAsia="Segoe UI Semibold" w:hAnsi="Segoe UI Semibold" w:cs="Segoe UI Semibold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3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E5E"/>
    <w:rPr>
      <w:rFonts w:ascii="Segoe UI Semibold" w:eastAsia="Segoe UI Semibold" w:hAnsi="Segoe UI Semibold" w:cs="Segoe UI Semibold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F7655"/>
    <w:rPr>
      <w:rFonts w:ascii="Segoe UI Semibold" w:eastAsia="Segoe UI Semibold" w:hAnsi="Segoe UI Semibold" w:cs="Segoe UI Semibold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4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F9F07AF7D664CB673419D00FC1FE4" ma:contentTypeVersion="14" ma:contentTypeDescription="Create a new document." ma:contentTypeScope="" ma:versionID="0a5e47b12e3f3e396354091d1998deb0">
  <xsd:schema xmlns:xsd="http://www.w3.org/2001/XMLSchema" xmlns:xs="http://www.w3.org/2001/XMLSchema" xmlns:p="http://schemas.microsoft.com/office/2006/metadata/properties" xmlns:ns2="4689c068-60a0-49fd-afc8-b448b0493a29" xmlns:ns3="da691141-f0de-49d7-90bf-1837bb20fef4" targetNamespace="http://schemas.microsoft.com/office/2006/metadata/properties" ma:root="true" ma:fieldsID="3c03cb2ff6ed466c1d53e84239275854" ns2:_="" ns3:_="">
    <xsd:import namespace="4689c068-60a0-49fd-afc8-b448b0493a29"/>
    <xsd:import namespace="da691141-f0de-49d7-90bf-1837bb20f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9c068-60a0-49fd-afc8-b448b0493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61c94e-4945-43fb-aeba-a2f229d7c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91141-f0de-49d7-90bf-1837bb20f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2d2bac-9b4d-4608-8632-ce587affb61d}" ma:internalName="TaxCatchAll" ma:showField="CatchAllData" ma:web="da691141-f0de-49d7-90bf-1837bb20f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91141-f0de-49d7-90bf-1837bb20fef4" xsi:nil="true"/>
    <lcf76f155ced4ddcb4097134ff3c332f xmlns="4689c068-60a0-49fd-afc8-b448b0493a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9A5CA-5E32-44B3-9F24-395C0E44C291}"/>
</file>

<file path=customXml/itemProps2.xml><?xml version="1.0" encoding="utf-8"?>
<ds:datastoreItem xmlns:ds="http://schemas.openxmlformats.org/officeDocument/2006/customXml" ds:itemID="{662BDD16-839D-480B-AE4A-782EB0D17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B69D7E-5056-43E5-ABC2-A0BD0CAF8F1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70a690-c88c-41a3-b0d1-4b4d9f2dafd1}" enabled="0" method="" siteId="{ad70a690-c88c-41a3-b0d1-4b4d9f2daf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Lacroix Sandra</dc:creator>
  <cp:keywords/>
  <cp:lastModifiedBy>Major Jennifer</cp:lastModifiedBy>
  <cp:revision>60</cp:revision>
  <cp:lastPrinted>2023-06-16T17:35:00Z</cp:lastPrinted>
  <dcterms:created xsi:type="dcterms:W3CDTF">2023-04-19T15:55:00Z</dcterms:created>
  <dcterms:modified xsi:type="dcterms:W3CDTF">2026-05-12T18:02:00Z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2019-03-29T00:00:00Z</vt:filetime>
  </property>
  <property fmtid="{D5CDD505-2E9C-101B-9397-08002B2CF9AE}" pid="5" name="ContentTypeId">
    <vt:lpwstr>0x0101008E4F9F07AF7D664CB673419D00FC1FE4</vt:lpwstr>
  </property>
</Properties>
</file>